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NoSpacing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ind w:right="-143"/>
        <w:jc w:val="center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/>
          <w14:ligatures w14:val="none"/>
        </w:rPr>
        <w:t>ПОЛОЖЕНИЕ</w:t>
      </w:r>
    </w:p>
    <w:p>
      <w:pPr>
        <w:pStyle w:val="Normal"/>
        <w:spacing w:lineRule="exact" w:line="240" w:before="0" w:after="0"/>
        <w:ind w:right="-143"/>
        <w:jc w:val="center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об организации проведения регионального патриотического конкурса, </w:t>
      </w:r>
    </w:p>
    <w:p>
      <w:pPr>
        <w:pStyle w:val="Normal"/>
        <w:spacing w:lineRule="exact" w:line="240" w:before="0" w:after="0"/>
        <w:ind w:left="-142" w:right="-143"/>
        <w:jc w:val="center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0" w:name="_Hlk189158574"/>
      <w:bookmarkEnd w:id="0"/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посвященного </w:t>
      </w:r>
      <w:bookmarkStart w:id="1" w:name="_Hlk189159873"/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празднованию 80-й годовщины Победы </w:t>
      </w:r>
    </w:p>
    <w:p>
      <w:pPr>
        <w:pStyle w:val="Normal"/>
        <w:spacing w:lineRule="exact" w:line="240" w:before="0" w:after="0"/>
        <w:ind w:left="-142" w:right="-143"/>
        <w:jc w:val="center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в Великой Отечественной войне 1941-1945 годов </w:t>
      </w:r>
    </w:p>
    <w:p>
      <w:pPr>
        <w:pStyle w:val="Normal"/>
        <w:spacing w:lineRule="exact" w:line="240" w:before="0" w:after="0"/>
        <w:ind w:left="-142" w:right="-143"/>
        <w:jc w:val="center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/>
          <w14:ligatures w14:val="none"/>
        </w:rPr>
        <w:t>и специальной военной операции</w:t>
      </w:r>
      <w:bookmarkEnd w:id="1"/>
    </w:p>
    <w:p>
      <w:pPr>
        <w:pStyle w:val="Normal"/>
        <w:spacing w:lineRule="exact" w:line="240" w:before="0" w:after="0"/>
        <w:ind w:right="-143"/>
        <w:jc w:val="center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/>
          <w14:ligatures w14:val="none"/>
        </w:rPr>
      </w:r>
      <w:bookmarkStart w:id="2" w:name="_Hlk189158574"/>
      <w:bookmarkStart w:id="3" w:name="_Hlk189158574"/>
      <w:bookmarkEnd w:id="3"/>
    </w:p>
    <w:p>
      <w:pPr>
        <w:pStyle w:val="Normal"/>
        <w:spacing w:lineRule="exact" w:line="240" w:before="0" w:after="0"/>
        <w:ind w:left="-284" w:right="-143"/>
        <w:jc w:val="center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/>
          <w14:ligatures w14:val="none"/>
        </w:rPr>
      </w:r>
    </w:p>
    <w:p>
      <w:pPr>
        <w:pStyle w:val="Normal"/>
        <w:spacing w:lineRule="auto" w:line="240" w:before="0" w:after="0"/>
        <w:ind w:firstLine="851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1. Общие положения</w:t>
      </w:r>
    </w:p>
    <w:p>
      <w:pPr>
        <w:pStyle w:val="Normal"/>
        <w:spacing w:lineRule="auto" w:line="240" w:before="0" w:after="0"/>
        <w:ind w:firstLine="851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1.1. Настоящее Положение о региональном патриотическом конкурсе, посвященное празднованию 80-й годовщины Победы в Великой Отечественной войне 1941-1945 годов и специальной военной операции (далее – Конкурс) определяет порядок организации, проведения, участия в Конкурсе, а также подведения итогов Конкурса.</w:t>
      </w:r>
    </w:p>
    <w:p>
      <w:pPr>
        <w:pStyle w:val="Normal"/>
        <w:spacing w:lineRule="auto" w:line="240" w:before="0" w:after="0"/>
        <w:ind w:firstLine="851" w:right="-143"/>
        <w:jc w:val="both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1.2 </w:t>
      </w: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Этапы Конкурса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проводятся прокуратурой Смоленской области                     в заочной форме.</w:t>
      </w: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>
      <w:pPr>
        <w:pStyle w:val="Normal"/>
        <w:spacing w:lineRule="auto" w:line="240" w:before="0" w:after="0"/>
        <w:ind w:firstLine="851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1.3. Конкурс проводится в феврале – марте 2025 года и включает в себя три этапа:</w:t>
      </w:r>
    </w:p>
    <w:p>
      <w:pPr>
        <w:pStyle w:val="Normal"/>
        <w:spacing w:lineRule="auto" w:line="240" w:before="0" w:after="0"/>
        <w:ind w:firstLine="851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1 этап – прием конкурсных работ отделом кадров прокуратуры Смоленской области в период с 10 февраля по 14 марта 2025 года;</w:t>
      </w:r>
    </w:p>
    <w:p>
      <w:pPr>
        <w:pStyle w:val="Normal"/>
        <w:spacing w:lineRule="auto" w:line="240" w:before="0" w:after="0"/>
        <w:ind w:firstLine="851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2 этап – проведение Конкурса в период с 18 по 20 марта 2025 года;</w:t>
      </w:r>
    </w:p>
    <w:p>
      <w:pPr>
        <w:pStyle w:val="Normal"/>
        <w:spacing w:lineRule="auto" w:line="240" w:before="0" w:after="0"/>
        <w:ind w:firstLine="851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3 этап – объявление результатов Конкурса 21 марта 2025 года. </w:t>
      </w:r>
    </w:p>
    <w:p>
      <w:pPr>
        <w:pStyle w:val="Normal"/>
        <w:spacing w:lineRule="auto" w:line="240" w:before="0" w:after="0"/>
        <w:ind w:firstLine="851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1.4. Конкурсная комиссия формируется из числа прокурорских работников прокуратуры области, пенсионеров органов прокуратуры.</w:t>
      </w:r>
    </w:p>
    <w:p>
      <w:pPr>
        <w:pStyle w:val="Normal"/>
        <w:spacing w:lineRule="auto" w:line="240" w:before="0" w:after="0"/>
        <w:ind w:firstLine="851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1.5. Конкурсная комиссия созывается на заседание председателем. Заседание конкурсной комиссии считается правомочной при наличии кворума – не менее двух третий их состава.</w:t>
      </w:r>
    </w:p>
    <w:p>
      <w:pPr>
        <w:pStyle w:val="Normal"/>
        <w:spacing w:lineRule="auto" w:line="240" w:before="0" w:after="0"/>
        <w:ind w:firstLine="851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Секретарь конкурсной комиссии не участвует в оценке конкурсантов.</w:t>
      </w:r>
    </w:p>
    <w:p>
      <w:pPr>
        <w:pStyle w:val="Normal"/>
        <w:spacing w:lineRule="auto" w:line="240" w:before="0" w:after="0"/>
        <w:ind w:firstLine="851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1.6. Конкурсная комиссия рассматривает работы поступившее                           в прокуратуру Смоленской области в форме: рисунков, фотографий, открыток, мини-сочинений, стихотворений, поделок, скульптур, макетов, видеопрезентаций и видеороликов (и других форм творчества).</w:t>
      </w:r>
    </w:p>
    <w:p>
      <w:pPr>
        <w:pStyle w:val="Normal"/>
        <w:spacing w:lineRule="auto" w:line="240" w:before="0" w:after="0"/>
        <w:ind w:firstLine="851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Конкурсные работы направляются по адресу электронной почты </w:t>
      </w:r>
      <w:hyperlink r:id="rId2">
        <w:r>
          <w:rPr>
            <w:rFonts w:eastAsia="Times New Roman" w:cs="Times New Roman" w:ascii="Times New Roman" w:hAnsi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kadry</w:t>
        </w:r>
        <w:r>
          <w:rPr>
            <w:rFonts w:eastAsia="Times New Roman" w:cs="Times New Roman" w:ascii="Times New Roman" w:hAnsi="Times New Roman"/>
            <w:color w:val="0563C1"/>
            <w:kern w:val="0"/>
            <w:sz w:val="28"/>
            <w:szCs w:val="28"/>
            <w:u w:val="single"/>
            <w:lang w:eastAsia="ru-RU"/>
            <w14:ligatures w14:val="none"/>
          </w:rPr>
          <w:t>@</w:t>
        </w:r>
        <w:r>
          <w:rPr>
            <w:rFonts w:eastAsia="Times New Roman" w:cs="Times New Roman" w:ascii="Times New Roman" w:hAnsi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mailop</w:t>
        </w:r>
        <w:r>
          <w:rPr>
            <w:rFonts w:eastAsia="Times New Roman" w:cs="Times New Roman" w:ascii="Times New Roman" w:hAnsi="Times New Roman"/>
            <w:color w:val="0563C1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>
          <w:rPr>
            <w:rFonts w:eastAsia="Times New Roman" w:cs="Times New Roman" w:ascii="Times New Roman" w:hAnsi="Times New Roman"/>
            <w:color w:val="0563C1"/>
            <w:kern w:val="0"/>
            <w:sz w:val="28"/>
            <w:szCs w:val="28"/>
            <w:u w:val="single"/>
            <w:lang w:val="en-US" w:eastAsia="ru-RU"/>
            <w14:ligatures w14:val="none"/>
          </w:rPr>
          <w:t>ru</w:t>
        </w:r>
      </w:hyperlink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 либо в прокуратуры городов и районов Смоленской области                      по месту жительства. </w:t>
      </w:r>
    </w:p>
    <w:p>
      <w:pPr>
        <w:pStyle w:val="Normal"/>
        <w:spacing w:lineRule="auto" w:line="240" w:before="0" w:after="0"/>
        <w:ind w:firstLine="851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1.7. В конкурсе могут участвовать школьники, студенты образовательных организаций, не зависимо от места жительства и возраста                 и предоставившие в установленные сроки в отдел кадров прокуратуры Смоленской области пакет заявочных документов, включающий заявку – анкету (приложение № 1) и творческую работу, посвященную празднованию 80-й годовщины Победы в Великой Отечественной войне 1941-1945 годов                       и специальной военной операции по патриотическим темам: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0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«Город герой – Смоленск»;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0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«Города воинской славы Смоленщины»;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0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«Нет нацизму»;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0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«Мы за мир!»;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0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«Герои среди нас»;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0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«Война глазами детей».</w:t>
      </w:r>
    </w:p>
    <w:p>
      <w:pPr>
        <w:pStyle w:val="Normal"/>
        <w:spacing w:lineRule="auto" w:line="240" w:before="0" w:after="0"/>
        <w:ind w:firstLine="709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1.8. Участники конкурса могут оформить свои творческие работы                        в любом формате, допускаются смешение стилей.</w:t>
      </w:r>
    </w:p>
    <w:p>
      <w:pPr>
        <w:pStyle w:val="Normal"/>
        <w:spacing w:lineRule="auto" w:line="240" w:before="0" w:after="0"/>
        <w:ind w:firstLine="709" w:right="-143"/>
        <w:jc w:val="both"/>
        <w:rPr>
          <w:rFonts w:ascii="Times New Roman" w:hAnsi="Times New Roman" w:eastAsia="Times New Roman" w:cs="Times New Roman"/>
          <w:kern w:val="0"/>
          <w:sz w:val="16"/>
          <w:szCs w:val="16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6"/>
          <w:szCs w:val="16"/>
          <w:lang w:eastAsia="ru-RU"/>
          <w14:ligatures w14:val="none"/>
        </w:rPr>
      </w:r>
    </w:p>
    <w:p>
      <w:pPr>
        <w:pStyle w:val="Normal"/>
        <w:spacing w:lineRule="auto" w:line="240" w:before="0" w:after="0"/>
        <w:ind w:firstLine="709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2. Порядок деятельности конкурсной комиссии.</w:t>
      </w:r>
    </w:p>
    <w:p>
      <w:pPr>
        <w:pStyle w:val="Normal"/>
        <w:spacing w:lineRule="auto" w:line="240" w:before="0" w:after="0"/>
        <w:ind w:firstLine="709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2.1. Конкурсная комиссия на этапе проведения Конкурса                       оценивает содержание, оформление и авторский (творческий) подход                           к патриотической работе, посвященной празднованию 80-й годовщины Победы в Великой Отечественной войне 1941-1945 годов и специальной военной операции.</w:t>
      </w:r>
    </w:p>
    <w:p>
      <w:pPr>
        <w:pStyle w:val="Normal"/>
        <w:spacing w:lineRule="auto" w:line="240" w:before="0" w:after="0"/>
        <w:ind w:firstLine="709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2.2. На основании рейтинга участников конкурсного отбора авторских работ принимается решение о победителях.</w:t>
      </w:r>
    </w:p>
    <w:p>
      <w:pPr>
        <w:pStyle w:val="Normal"/>
        <w:spacing w:lineRule="auto" w:line="240" w:before="0" w:after="0"/>
        <w:ind w:firstLine="709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2.3. Подведение итогов конкурсного отбора осуществляется по сумме баллов в рейтинговой системе. </w:t>
      </w:r>
    </w:p>
    <w:p>
      <w:pPr>
        <w:pStyle w:val="Normal"/>
        <w:spacing w:lineRule="auto" w:line="240" w:before="0" w:after="0"/>
        <w:ind w:firstLine="709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2.4. Сумма конкурсных баллов (максимум – 15 баллов) исчисляется как сумма баллов, начисленных за содержание (максимум – 5 баллов), оформление (максимум – 5 баллов) и авторский (творческий) подход (максимум – 10 баллов). </w:t>
      </w:r>
    </w:p>
    <w:p>
      <w:pPr>
        <w:pStyle w:val="Normal"/>
        <w:spacing w:lineRule="auto" w:line="240" w:before="0" w:after="0"/>
        <w:ind w:firstLine="709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2.5. Каждое авторское письмо оценивается членом конкурсной комиссии в соответствии с указанными в пункте 2.6 данного Положения критериями. Баллы, выставленные по авторской работе каждым членом конкурсной комиссии, суммируются, по результатам оценки составляется общий рейтинг                            с указанием баллов. </w:t>
      </w:r>
    </w:p>
    <w:p>
      <w:pPr>
        <w:pStyle w:val="Normal"/>
        <w:spacing w:lineRule="auto" w:line="240" w:before="0" w:after="0"/>
        <w:ind w:firstLine="709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2.6. Представленные авторские работы на Конкурс участникам                           не возвращаются.  </w:t>
      </w:r>
    </w:p>
    <w:p>
      <w:pPr>
        <w:pStyle w:val="Normal"/>
        <w:spacing w:lineRule="auto" w:line="240" w:before="0" w:after="0"/>
        <w:ind w:firstLine="709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2.8. Победители Конкурса, занявшие 1, 2 и 3 места, награждаются дипломами прокурора Смоленской области.</w:t>
      </w:r>
    </w:p>
    <w:p>
      <w:pPr>
        <w:pStyle w:val="Normal"/>
        <w:spacing w:lineRule="auto" w:line="240" w:before="0" w:after="0"/>
        <w:ind w:firstLine="709" w:right="-143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2.9. Результаты конкурсного отбора публикуются на официальном сайте прокуратуры Смоленской области.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67024"/>
    <w:rPr>
      <w:color w:themeColor="hyperlink" w:val="0563C1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f67024"/>
    <w:rPr>
      <w:color w:val="605E5C"/>
      <w:shd w:fill="E1DFDD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34e7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4391c"/>
    <w:pPr>
      <w:spacing w:before="0" w:after="160"/>
      <w:ind w:left="720"/>
      <w:contextualSpacing/>
    </w:pPr>
    <w:rPr>
      <w:kern w:val="0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517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dry@mailop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LibreOffice/7.6.2.1$Windows_X86_64 LibreOffice_project/56f7684011345957bbf33a7ee678afaf4d2ba333</Application>
  <AppVersion>15.0000</AppVersion>
  <Pages>2</Pages>
  <Words>474</Words>
  <Characters>3251</Characters>
  <CharactersWithSpaces>4048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2025-02-05T09:31:00Z</dcterms:created>
  <dc:creator>Елена Новикова</dc:creator>
  <dc:description/>
  <dc:language>ru-RU</dc:language>
  <cp:lastModifiedBy/>
  <dcterms:modified xsi:type="dcterms:W3CDTF">2025-02-05T17:08:59Z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